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E7" w:rsidRPr="008C26E7" w:rsidRDefault="008C26E7">
      <w:pPr>
        <w:rPr>
          <w:rFonts w:ascii="Trebuchet MS" w:hAnsi="Trebuchet MS"/>
          <w:b/>
          <w:sz w:val="32"/>
        </w:rPr>
      </w:pPr>
      <w:r w:rsidRPr="008C26E7">
        <w:rPr>
          <w:rFonts w:ascii="Trebuchet MS" w:hAnsi="Trebuchet MS"/>
          <w:b/>
          <w:sz w:val="32"/>
        </w:rPr>
        <w:t xml:space="preserve">Deney2: KESMELİ GİRİ/ÇIKIŞ Raporu </w:t>
      </w:r>
    </w:p>
    <w:p w:rsidR="008C26E7" w:rsidRPr="008C26E7" w:rsidRDefault="008C26E7">
      <w:pPr>
        <w:rPr>
          <w:rFonts w:ascii="Trebuchet MS" w:hAnsi="Trebuchet MS"/>
          <w:sz w:val="32"/>
        </w:rPr>
      </w:pPr>
    </w:p>
    <w:p w:rsidR="005874FF" w:rsidRPr="008C26E7" w:rsidRDefault="008C26E7" w:rsidP="005874FF">
      <w:pPr>
        <w:spacing w:after="120"/>
        <w:rPr>
          <w:rFonts w:ascii="Trebuchet MS" w:hAnsi="Trebuchet MS"/>
          <w:b/>
          <w:sz w:val="32"/>
        </w:rPr>
      </w:pPr>
      <w:r w:rsidRPr="005874FF">
        <w:rPr>
          <w:rFonts w:ascii="Trebuchet MS" w:hAnsi="Trebuchet MS"/>
          <w:b/>
          <w:sz w:val="32"/>
          <w:u w:val="single"/>
        </w:rPr>
        <w:t xml:space="preserve">Yapılacaklar </w:t>
      </w:r>
    </w:p>
    <w:p w:rsidR="005874FF" w:rsidRPr="005874FF" w:rsidRDefault="005874FF" w:rsidP="005874FF">
      <w:pPr>
        <w:spacing w:line="276" w:lineRule="auto"/>
        <w:jc w:val="both"/>
        <w:rPr>
          <w:rFonts w:ascii="PF DinDisplay Pro Light" w:hAnsi="PF DinDisplay Pro Light"/>
          <w:i/>
          <w:szCs w:val="22"/>
        </w:rPr>
      </w:pPr>
      <w:r w:rsidRPr="005874FF">
        <w:rPr>
          <w:rFonts w:ascii="PF DinDisplay Pro Light" w:hAnsi="PF DinDisplay Pro Light"/>
          <w:szCs w:val="22"/>
        </w:rPr>
        <w:t xml:space="preserve">Aşağıda blok şeması verilen donanımda </w:t>
      </w:r>
      <w:r w:rsidRPr="005874FF">
        <w:rPr>
          <w:rFonts w:ascii="PF DinDisplay Pro Light" w:hAnsi="PF DinDisplay Pro Light"/>
          <w:b/>
          <w:szCs w:val="22"/>
        </w:rPr>
        <w:t>SW11</w:t>
      </w:r>
      <w:r w:rsidRPr="005874FF">
        <w:rPr>
          <w:rFonts w:ascii="PF DinDisplay Pro Light" w:hAnsi="PF DinDisplay Pro Light"/>
          <w:szCs w:val="22"/>
        </w:rPr>
        <w:t xml:space="preserve"> butonuna basılarak (</w:t>
      </w:r>
      <w:r w:rsidRPr="005874FF">
        <w:rPr>
          <w:rFonts w:ascii="PF DinDisplay Pro Light" w:hAnsi="PF DinDisplay Pro Light"/>
          <w:b/>
          <w:szCs w:val="22"/>
        </w:rPr>
        <w:t>seviye tetiklemeli olarak</w:t>
      </w:r>
      <w:r w:rsidRPr="005874FF">
        <w:rPr>
          <w:rFonts w:ascii="PF DinDisplay Pro Light" w:hAnsi="PF DinDisplay Pro Light"/>
          <w:szCs w:val="22"/>
        </w:rPr>
        <w:t xml:space="preserve">) kesme isteği üretilmektedir.  Kesme isteği geldiğinde </w:t>
      </w:r>
      <w:proofErr w:type="spellStart"/>
      <w:r w:rsidRPr="005874FF">
        <w:rPr>
          <w:rFonts w:ascii="PF DinDisplay Pro Light" w:hAnsi="PF DinDisplay Pro Light"/>
          <w:szCs w:val="22"/>
        </w:rPr>
        <w:t>PortA’ya</w:t>
      </w:r>
      <w:proofErr w:type="spellEnd"/>
      <w:r w:rsidRPr="005874FF">
        <w:rPr>
          <w:rFonts w:ascii="PF DinDisplay Pro Light" w:hAnsi="PF DinDisplay Pro Light"/>
          <w:szCs w:val="22"/>
        </w:rPr>
        <w:t xml:space="preserve"> bağlı butonlar kontrol edilecektir. Eğer </w:t>
      </w:r>
      <w:proofErr w:type="spellStart"/>
      <w:r w:rsidRPr="005874FF">
        <w:rPr>
          <w:rFonts w:ascii="PF DinDisplay Pro Light" w:hAnsi="PF DinDisplay Pro Light"/>
          <w:szCs w:val="22"/>
        </w:rPr>
        <w:t>PORTA’daki</w:t>
      </w:r>
      <w:proofErr w:type="spellEnd"/>
      <w:r w:rsidRPr="005874FF">
        <w:rPr>
          <w:rFonts w:ascii="PF DinDisplay Pro Light" w:hAnsi="PF DinDisplay Pro Light"/>
          <w:szCs w:val="22"/>
        </w:rPr>
        <w:t xml:space="preserve"> 8 adet butondan aynı anda </w:t>
      </w:r>
      <w:r w:rsidRPr="005874FF">
        <w:rPr>
          <w:rFonts w:ascii="PF DinDisplay Pro Light" w:hAnsi="PF DinDisplay Pro Light"/>
          <w:b/>
          <w:szCs w:val="22"/>
        </w:rPr>
        <w:t>tek sayıda</w:t>
      </w:r>
      <w:r w:rsidRPr="005874FF">
        <w:rPr>
          <w:rFonts w:ascii="PF DinDisplay Pro Light" w:hAnsi="PF DinDisplay Pro Light"/>
          <w:szCs w:val="22"/>
        </w:rPr>
        <w:t xml:space="preserve"> butona basılı ise aşağıdaki şekilde görülen </w:t>
      </w:r>
      <w:proofErr w:type="spellStart"/>
      <w:r w:rsidRPr="005874FF">
        <w:rPr>
          <w:rFonts w:ascii="PF DinDisplay Pro Light" w:hAnsi="PF DinDisplay Pro Light"/>
          <w:szCs w:val="22"/>
        </w:rPr>
        <w:t>PORTB’deki</w:t>
      </w:r>
      <w:proofErr w:type="spellEnd"/>
      <w:r w:rsidRPr="005874FF">
        <w:rPr>
          <w:rFonts w:ascii="PF DinDisplay Pro Light" w:hAnsi="PF DinDisplay Pro Light"/>
          <w:szCs w:val="22"/>
        </w:rPr>
        <w:t xml:space="preserve"> bilgi belirli bir gecikme ile </w:t>
      </w:r>
      <w:r w:rsidRPr="005874FF">
        <w:rPr>
          <w:rFonts w:ascii="PF DinDisplay Pro Light" w:hAnsi="PF DinDisplay Pro Light"/>
          <w:b/>
          <w:szCs w:val="22"/>
        </w:rPr>
        <w:t>sola</w:t>
      </w:r>
      <w:r w:rsidRPr="005874FF">
        <w:rPr>
          <w:rFonts w:ascii="PF DinDisplay Pro Light" w:hAnsi="PF DinDisplay Pro Light"/>
          <w:szCs w:val="22"/>
        </w:rPr>
        <w:t xml:space="preserve"> doğru bir bit kaydırılacak, eğer </w:t>
      </w:r>
      <w:r w:rsidRPr="005874FF">
        <w:rPr>
          <w:rFonts w:ascii="PF DinDisplay Pro Light" w:hAnsi="PF DinDisplay Pro Light"/>
          <w:b/>
          <w:szCs w:val="22"/>
        </w:rPr>
        <w:t>çift sayıda</w:t>
      </w:r>
      <w:r w:rsidRPr="005874FF">
        <w:rPr>
          <w:rFonts w:ascii="PF DinDisplay Pro Light" w:hAnsi="PF DinDisplay Pro Light"/>
          <w:szCs w:val="22"/>
        </w:rPr>
        <w:t xml:space="preserve"> butona basılı ise aynı gecikme ile </w:t>
      </w:r>
      <w:r w:rsidRPr="005874FF">
        <w:rPr>
          <w:rFonts w:ascii="PF DinDisplay Pro Light" w:hAnsi="PF DinDisplay Pro Light"/>
          <w:b/>
          <w:szCs w:val="22"/>
        </w:rPr>
        <w:t>tersi</w:t>
      </w:r>
      <w:r w:rsidRPr="005874FF">
        <w:rPr>
          <w:rFonts w:ascii="PF DinDisplay Pro Light" w:hAnsi="PF DinDisplay Pro Light"/>
          <w:szCs w:val="22"/>
        </w:rPr>
        <w:t xml:space="preserve"> yönde bir bit kaydırılacaktır.  Kesme isteği gelmediği durumlarda </w:t>
      </w:r>
      <w:proofErr w:type="spellStart"/>
      <w:r w:rsidRPr="005874FF">
        <w:rPr>
          <w:rFonts w:ascii="PF DinDisplay Pro Light" w:hAnsi="PF DinDisplay Pro Light"/>
          <w:szCs w:val="22"/>
        </w:rPr>
        <w:t>PORTB’ye</w:t>
      </w:r>
      <w:proofErr w:type="spellEnd"/>
      <w:r w:rsidRPr="005874FF">
        <w:rPr>
          <w:rFonts w:ascii="PF DinDisplay Pro Light" w:hAnsi="PF DinDisplay Pro Light"/>
          <w:szCs w:val="22"/>
        </w:rPr>
        <w:t xml:space="preserve"> bağlı LED’lerdeki bilgi korunacaktır. </w:t>
      </w:r>
      <w:proofErr w:type="gramStart"/>
      <w:r w:rsidRPr="005874FF">
        <w:rPr>
          <w:rFonts w:ascii="PF DinDisplay Pro Light" w:hAnsi="PF DinDisplay Pro Light"/>
          <w:i/>
          <w:szCs w:val="22"/>
        </w:rPr>
        <w:t>(</w:t>
      </w:r>
      <w:proofErr w:type="gramEnd"/>
      <w:r w:rsidRPr="005874FF">
        <w:rPr>
          <w:rFonts w:ascii="PF DinDisplay Pro Light" w:hAnsi="PF DinDisplay Pro Light"/>
          <w:i/>
          <w:szCs w:val="22"/>
        </w:rPr>
        <w:t xml:space="preserve">Açıklama: </w:t>
      </w:r>
      <w:proofErr w:type="spellStart"/>
      <w:r w:rsidRPr="005874FF">
        <w:rPr>
          <w:rFonts w:ascii="PF DinDisplay Pro Light" w:hAnsi="PF DinDisplay Pro Light"/>
          <w:i/>
          <w:szCs w:val="22"/>
        </w:rPr>
        <w:t>PORTA’daki</w:t>
      </w:r>
      <w:proofErr w:type="spellEnd"/>
      <w:r w:rsidRPr="005874FF">
        <w:rPr>
          <w:rFonts w:ascii="PF DinDisplay Pro Light" w:hAnsi="PF DinDisplay Pro Light"/>
          <w:i/>
          <w:szCs w:val="22"/>
        </w:rPr>
        <w:t xml:space="preserve"> 8 adet butondan </w:t>
      </w:r>
      <w:r w:rsidRPr="005874FF">
        <w:rPr>
          <w:rFonts w:ascii="PF DinDisplay Pro Light" w:hAnsi="PF DinDisplay Pro Light"/>
          <w:b/>
          <w:i/>
          <w:szCs w:val="22"/>
        </w:rPr>
        <w:t>tek sayıda</w:t>
      </w:r>
      <w:r w:rsidRPr="005874FF">
        <w:rPr>
          <w:rFonts w:ascii="PF DinDisplay Pro Light" w:hAnsi="PF DinDisplay Pro Light"/>
          <w:i/>
          <w:szCs w:val="22"/>
        </w:rPr>
        <w:t xml:space="preserve"> butona basılma durumundan kasıt, bu 8 adet butondan </w:t>
      </w:r>
      <w:r w:rsidRPr="005874FF">
        <w:rPr>
          <w:rFonts w:ascii="PF DinDisplay Pro Light" w:hAnsi="PF DinDisplay Pro Light"/>
          <w:i/>
          <w:szCs w:val="22"/>
          <w:u w:val="single"/>
        </w:rPr>
        <w:t>herhangi 1</w:t>
      </w:r>
      <w:r w:rsidRPr="005874FF">
        <w:rPr>
          <w:rFonts w:ascii="PF DinDisplay Pro Light" w:hAnsi="PF DinDisplay Pro Light"/>
          <w:i/>
          <w:szCs w:val="22"/>
        </w:rPr>
        <w:t xml:space="preserve">’inin tek başına, </w:t>
      </w:r>
      <w:r w:rsidRPr="005874FF">
        <w:rPr>
          <w:rFonts w:ascii="PF DinDisplay Pro Light" w:hAnsi="PF DinDisplay Pro Light"/>
          <w:i/>
          <w:szCs w:val="22"/>
          <w:u w:val="single"/>
        </w:rPr>
        <w:t>herhangi 3</w:t>
      </w:r>
      <w:r w:rsidRPr="005874FF">
        <w:rPr>
          <w:rFonts w:ascii="PF DinDisplay Pro Light" w:hAnsi="PF DinDisplay Pro Light"/>
          <w:i/>
          <w:szCs w:val="22"/>
        </w:rPr>
        <w:t xml:space="preserve">’ünün, </w:t>
      </w:r>
      <w:r w:rsidRPr="005874FF">
        <w:rPr>
          <w:rFonts w:ascii="PF DinDisplay Pro Light" w:hAnsi="PF DinDisplay Pro Light"/>
          <w:i/>
          <w:szCs w:val="22"/>
          <w:u w:val="single"/>
        </w:rPr>
        <w:t>herhangi 5</w:t>
      </w:r>
      <w:r w:rsidRPr="005874FF">
        <w:rPr>
          <w:rFonts w:ascii="PF DinDisplay Pro Light" w:hAnsi="PF DinDisplay Pro Light"/>
          <w:i/>
          <w:szCs w:val="22"/>
        </w:rPr>
        <w:t xml:space="preserve">’inin veya </w:t>
      </w:r>
      <w:r w:rsidRPr="005874FF">
        <w:rPr>
          <w:rFonts w:ascii="PF DinDisplay Pro Light" w:hAnsi="PF DinDisplay Pro Light"/>
          <w:i/>
          <w:szCs w:val="22"/>
          <w:u w:val="single"/>
        </w:rPr>
        <w:t>herhangi 7</w:t>
      </w:r>
      <w:r w:rsidRPr="005874FF">
        <w:rPr>
          <w:rFonts w:ascii="PF DinDisplay Pro Light" w:hAnsi="PF DinDisplay Pro Light"/>
          <w:i/>
          <w:szCs w:val="22"/>
        </w:rPr>
        <w:t xml:space="preserve">’sinin birlikte basılı olması durumlarıdır. </w:t>
      </w:r>
      <w:proofErr w:type="spellStart"/>
      <w:r w:rsidRPr="005874FF">
        <w:rPr>
          <w:rFonts w:ascii="PF DinDisplay Pro Light" w:hAnsi="PF DinDisplay Pro Light"/>
          <w:i/>
          <w:szCs w:val="22"/>
        </w:rPr>
        <w:t>PORTA’daki</w:t>
      </w:r>
      <w:proofErr w:type="spellEnd"/>
      <w:r w:rsidRPr="005874FF">
        <w:rPr>
          <w:rFonts w:ascii="PF DinDisplay Pro Light" w:hAnsi="PF DinDisplay Pro Light"/>
          <w:i/>
          <w:szCs w:val="22"/>
        </w:rPr>
        <w:t xml:space="preserve"> 8 adet butondan </w:t>
      </w:r>
      <w:r w:rsidRPr="005874FF">
        <w:rPr>
          <w:rFonts w:ascii="PF DinDisplay Pro Light" w:hAnsi="PF DinDisplay Pro Light"/>
          <w:b/>
          <w:i/>
          <w:szCs w:val="22"/>
        </w:rPr>
        <w:t>çift sayıda</w:t>
      </w:r>
      <w:r w:rsidRPr="005874FF">
        <w:rPr>
          <w:rFonts w:ascii="PF DinDisplay Pro Light" w:hAnsi="PF DinDisplay Pro Light"/>
          <w:i/>
          <w:szCs w:val="22"/>
        </w:rPr>
        <w:t xml:space="preserve"> butona basılma durumundan kasıt, bu 8 adet butondan </w:t>
      </w:r>
      <w:r w:rsidRPr="005874FF">
        <w:rPr>
          <w:rFonts w:ascii="PF DinDisplay Pro Light" w:hAnsi="PF DinDisplay Pro Light"/>
          <w:i/>
          <w:szCs w:val="22"/>
          <w:u w:val="single"/>
        </w:rPr>
        <w:t>hiçbirinin</w:t>
      </w:r>
      <w:r w:rsidRPr="005874FF">
        <w:rPr>
          <w:rFonts w:ascii="PF DinDisplay Pro Light" w:hAnsi="PF DinDisplay Pro Light"/>
          <w:i/>
          <w:szCs w:val="22"/>
        </w:rPr>
        <w:t xml:space="preserve"> basılı olmaması, </w:t>
      </w:r>
      <w:r w:rsidRPr="005874FF">
        <w:rPr>
          <w:rFonts w:ascii="PF DinDisplay Pro Light" w:hAnsi="PF DinDisplay Pro Light"/>
          <w:i/>
          <w:szCs w:val="22"/>
          <w:u w:val="single"/>
        </w:rPr>
        <w:t>herhangi 2</w:t>
      </w:r>
      <w:r w:rsidRPr="005874FF">
        <w:rPr>
          <w:rFonts w:ascii="PF DinDisplay Pro Light" w:hAnsi="PF DinDisplay Pro Light"/>
          <w:i/>
          <w:szCs w:val="22"/>
        </w:rPr>
        <w:t xml:space="preserve">’sinin , </w:t>
      </w:r>
      <w:r w:rsidRPr="005874FF">
        <w:rPr>
          <w:rFonts w:ascii="PF DinDisplay Pro Light" w:hAnsi="PF DinDisplay Pro Light"/>
          <w:i/>
          <w:szCs w:val="22"/>
          <w:u w:val="single"/>
        </w:rPr>
        <w:t>herhangi 4</w:t>
      </w:r>
      <w:r w:rsidRPr="005874FF">
        <w:rPr>
          <w:rFonts w:ascii="PF DinDisplay Pro Light" w:hAnsi="PF DinDisplay Pro Light"/>
          <w:i/>
          <w:szCs w:val="22"/>
        </w:rPr>
        <w:t xml:space="preserve">’ünün , </w:t>
      </w:r>
      <w:r w:rsidRPr="005874FF">
        <w:rPr>
          <w:rFonts w:ascii="PF DinDisplay Pro Light" w:hAnsi="PF DinDisplay Pro Light"/>
          <w:i/>
          <w:szCs w:val="22"/>
          <w:u w:val="single"/>
        </w:rPr>
        <w:t>herhangi 6</w:t>
      </w:r>
      <w:r w:rsidRPr="005874FF">
        <w:rPr>
          <w:rFonts w:ascii="PF DinDisplay Pro Light" w:hAnsi="PF DinDisplay Pro Light"/>
          <w:i/>
          <w:szCs w:val="22"/>
        </w:rPr>
        <w:t xml:space="preserve">’sının veya </w:t>
      </w:r>
      <w:r w:rsidRPr="005874FF">
        <w:rPr>
          <w:rFonts w:ascii="PF DinDisplay Pro Light" w:hAnsi="PF DinDisplay Pro Light"/>
          <w:i/>
          <w:szCs w:val="22"/>
          <w:u w:val="single"/>
        </w:rPr>
        <w:t xml:space="preserve">hepsinin </w:t>
      </w:r>
      <w:r w:rsidRPr="005874FF">
        <w:rPr>
          <w:rFonts w:ascii="PF DinDisplay Pro Light" w:hAnsi="PF DinDisplay Pro Light"/>
          <w:i/>
          <w:szCs w:val="22"/>
        </w:rPr>
        <w:t xml:space="preserve">birlikte basılı olması durumlarıdır.  </w:t>
      </w:r>
      <w:r w:rsidRPr="005874FF">
        <w:rPr>
          <w:rFonts w:ascii="PF DinDisplay Pro Light" w:hAnsi="PF DinDisplay Pro Light"/>
          <w:b/>
          <w:i/>
          <w:szCs w:val="22"/>
          <w:u w:val="single"/>
        </w:rPr>
        <w:t>Belirli bir süre</w:t>
      </w:r>
      <w:r w:rsidRPr="005874FF">
        <w:rPr>
          <w:rFonts w:ascii="PF DinDisplay Pro Light" w:hAnsi="PF DinDisplay Pro Light"/>
          <w:i/>
          <w:szCs w:val="22"/>
        </w:rPr>
        <w:t xml:space="preserve"> ile kastedilen gecikme, CX sayıcısının 5FFFH den başlayarak 0’a varıncaya kadar geçen süredir. Kesme servis programı için kesme vektör tablosunda </w:t>
      </w:r>
      <w:r w:rsidRPr="005874FF">
        <w:rPr>
          <w:rFonts w:ascii="PF DinDisplay Pro Light" w:hAnsi="PF DinDisplay Pro Light"/>
          <w:b/>
          <w:i/>
          <w:szCs w:val="22"/>
        </w:rPr>
        <w:t>50h</w:t>
      </w:r>
      <w:r w:rsidRPr="005874FF">
        <w:rPr>
          <w:rFonts w:ascii="PF DinDisplay Pro Light" w:hAnsi="PF DinDisplay Pro Light"/>
          <w:i/>
          <w:szCs w:val="22"/>
        </w:rPr>
        <w:t xml:space="preserve"> numaralı </w:t>
      </w:r>
      <w:proofErr w:type="spellStart"/>
      <w:r w:rsidRPr="005874FF">
        <w:rPr>
          <w:rFonts w:ascii="PF DinDisplay Pro Light" w:hAnsi="PF DinDisplay Pro Light"/>
          <w:i/>
          <w:szCs w:val="22"/>
        </w:rPr>
        <w:t>user</w:t>
      </w:r>
      <w:proofErr w:type="spellEnd"/>
      <w:r w:rsidRPr="005874FF">
        <w:rPr>
          <w:rFonts w:ascii="PF DinDisplay Pro Light" w:hAnsi="PF DinDisplay Pro Light"/>
          <w:i/>
          <w:szCs w:val="22"/>
        </w:rPr>
        <w:t xml:space="preserve"> </w:t>
      </w:r>
      <w:proofErr w:type="spellStart"/>
      <w:r w:rsidRPr="005874FF">
        <w:rPr>
          <w:rFonts w:ascii="PF DinDisplay Pro Light" w:hAnsi="PF DinDisplay Pro Light"/>
          <w:i/>
          <w:szCs w:val="22"/>
        </w:rPr>
        <w:t>interrupt’ının</w:t>
      </w:r>
      <w:proofErr w:type="spellEnd"/>
      <w:r w:rsidRPr="005874FF">
        <w:rPr>
          <w:rFonts w:ascii="PF DinDisplay Pro Light" w:hAnsi="PF DinDisplay Pro Light"/>
          <w:i/>
          <w:szCs w:val="22"/>
        </w:rPr>
        <w:t xml:space="preserve"> kullanılması istenmektedir. </w:t>
      </w:r>
      <w:proofErr w:type="spellStart"/>
      <w:r w:rsidRPr="005874FF">
        <w:rPr>
          <w:rFonts w:ascii="PF DinDisplay Pro Light" w:hAnsi="PF DinDisplay Pro Light"/>
          <w:i/>
          <w:szCs w:val="22"/>
        </w:rPr>
        <w:t>PortA’daki</w:t>
      </w:r>
      <w:proofErr w:type="spellEnd"/>
      <w:r w:rsidRPr="005874FF">
        <w:rPr>
          <w:rFonts w:ascii="PF DinDisplay Pro Light" w:hAnsi="PF DinDisplay Pro Light"/>
          <w:i/>
          <w:szCs w:val="22"/>
        </w:rPr>
        <w:t xml:space="preserve"> butonlar </w:t>
      </w:r>
      <w:proofErr w:type="spellStart"/>
      <w:r w:rsidRPr="005874FF">
        <w:rPr>
          <w:rFonts w:ascii="PF DinDisplay Pro Light" w:hAnsi="PF DinDisplay Pro Light"/>
          <w:b/>
          <w:i/>
          <w:szCs w:val="22"/>
        </w:rPr>
        <w:t>pull-up</w:t>
      </w:r>
      <w:proofErr w:type="spellEnd"/>
      <w:r w:rsidRPr="005874FF">
        <w:rPr>
          <w:rFonts w:ascii="PF DinDisplay Pro Light" w:hAnsi="PF DinDisplay Pro Light"/>
          <w:i/>
          <w:szCs w:val="22"/>
        </w:rPr>
        <w:t xml:space="preserve"> bağlantıya sahiptir.)</w:t>
      </w:r>
    </w:p>
    <w:p w:rsidR="005874FF" w:rsidRDefault="005874FF" w:rsidP="005874FF">
      <w:pPr>
        <w:spacing w:line="276" w:lineRule="auto"/>
        <w:jc w:val="both"/>
        <w:rPr>
          <w:rFonts w:ascii="PF DinDisplay Pro Light" w:hAnsi="PF DinDisplay Pro Light"/>
          <w:i/>
          <w:sz w:val="20"/>
          <w:szCs w:val="20"/>
        </w:rPr>
      </w:pPr>
    </w:p>
    <w:p w:rsidR="005874FF" w:rsidRDefault="005874FF" w:rsidP="005874FF">
      <w:pPr>
        <w:spacing w:line="276" w:lineRule="auto"/>
        <w:jc w:val="both"/>
        <w:rPr>
          <w:rFonts w:ascii="PF DinDisplay Pro Light" w:hAnsi="PF DinDisplay Pro Light"/>
          <w:i/>
          <w:sz w:val="20"/>
          <w:szCs w:val="20"/>
        </w:rPr>
      </w:pPr>
    </w:p>
    <w:p w:rsidR="005874FF" w:rsidRPr="005731F8" w:rsidRDefault="005874FF" w:rsidP="005874FF">
      <w:pPr>
        <w:spacing w:line="276" w:lineRule="auto"/>
        <w:jc w:val="center"/>
        <w:rPr>
          <w:rFonts w:ascii="PF DinDisplay Pro Light" w:hAnsi="PF DinDisplay Pro Light"/>
          <w:i/>
          <w:sz w:val="8"/>
          <w:szCs w:val="8"/>
        </w:rPr>
      </w:pPr>
      <w:r>
        <w:rPr>
          <w:noProof/>
          <w:lang w:eastAsia="tr-TR"/>
        </w:rPr>
        <w:drawing>
          <wp:inline distT="0" distB="0" distL="0" distR="0" wp14:anchorId="20391179" wp14:editId="48601B9C">
            <wp:extent cx="2589964" cy="636105"/>
            <wp:effectExtent l="0" t="0" r="0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08" cy="641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FF" w:rsidRDefault="005874FF" w:rsidP="005874FF">
      <w:pPr>
        <w:jc w:val="center"/>
        <w:rPr>
          <w:sz w:val="22"/>
        </w:rPr>
      </w:pPr>
      <w:proofErr w:type="spellStart"/>
      <w:r w:rsidRPr="008B1AE8">
        <w:rPr>
          <w:rFonts w:ascii="PF DinDisplay Pro Light" w:hAnsi="PF DinDisplay Pro Light"/>
          <w:sz w:val="22"/>
          <w:szCs w:val="22"/>
        </w:rPr>
        <w:t>PORTB’deki</w:t>
      </w:r>
      <w:proofErr w:type="spellEnd"/>
      <w:r w:rsidRPr="008B1AE8">
        <w:rPr>
          <w:rFonts w:ascii="PF DinDisplay Pro Light" w:hAnsi="PF DinDisplay Pro Light"/>
          <w:sz w:val="22"/>
          <w:szCs w:val="22"/>
        </w:rPr>
        <w:t xml:space="preserve"> </w:t>
      </w:r>
      <w:proofErr w:type="spellStart"/>
      <w:r w:rsidRPr="008B1AE8">
        <w:rPr>
          <w:rFonts w:ascii="PF DinDisplay Pro Light" w:hAnsi="PF DinDisplay Pro Light"/>
          <w:sz w:val="22"/>
          <w:szCs w:val="22"/>
        </w:rPr>
        <w:t>LEDler</w:t>
      </w:r>
      <w:proofErr w:type="spellEnd"/>
    </w:p>
    <w:p w:rsidR="005874FF" w:rsidRDefault="005874FF" w:rsidP="005874FF">
      <w:pPr>
        <w:jc w:val="center"/>
        <w:rPr>
          <w:sz w:val="22"/>
        </w:rPr>
      </w:pPr>
    </w:p>
    <w:p w:rsidR="005874FF" w:rsidRDefault="005874FF" w:rsidP="005874FF">
      <w:pPr>
        <w:jc w:val="center"/>
        <w:rPr>
          <w:sz w:val="22"/>
        </w:rPr>
      </w:pPr>
    </w:p>
    <w:p w:rsidR="005874FF" w:rsidRDefault="005874FF" w:rsidP="005874FF">
      <w:pPr>
        <w:jc w:val="center"/>
        <w:rPr>
          <w:sz w:val="22"/>
        </w:rPr>
      </w:pPr>
      <w:r w:rsidRPr="003366C4">
        <w:rPr>
          <w:noProof/>
          <w:bdr w:val="single" w:sz="4" w:space="0" w:color="595959" w:themeColor="text1" w:themeTint="A6"/>
          <w:lang w:eastAsia="tr-TR"/>
        </w:rPr>
        <w:drawing>
          <wp:inline distT="0" distB="0" distL="0" distR="0" wp14:anchorId="2A10028B" wp14:editId="433E644A">
            <wp:extent cx="5192201" cy="178904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37" cy="17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:rsidR="005874FF" w:rsidRPr="008B1AE8" w:rsidRDefault="005874FF" w:rsidP="005874FF">
      <w:pPr>
        <w:jc w:val="center"/>
        <w:rPr>
          <w:rFonts w:ascii="PF DinDisplay Pro Light" w:hAnsi="PF DinDisplay Pro Light"/>
        </w:rPr>
      </w:pPr>
      <w:r>
        <w:rPr>
          <w:rFonts w:ascii="PF DinDisplay Pro Light" w:hAnsi="PF DinDisplay Pro Light"/>
        </w:rPr>
        <w:t>Donanımsal Blok Şema</w:t>
      </w:r>
    </w:p>
    <w:p w:rsidR="008C26E7" w:rsidRPr="008C26E7" w:rsidRDefault="008C26E7" w:rsidP="002832F2">
      <w:pPr>
        <w:jc w:val="center"/>
        <w:rPr>
          <w:rFonts w:ascii="Trebuchet MS" w:hAnsi="Trebuchet MS"/>
          <w:sz w:val="32"/>
        </w:rPr>
      </w:pPr>
    </w:p>
    <w:p w:rsidR="008C26E7" w:rsidRDefault="008C26E7">
      <w:pPr>
        <w:rPr>
          <w:rFonts w:ascii="Trebuchet MS" w:hAnsi="Trebuchet MS"/>
          <w:sz w:val="32"/>
        </w:rPr>
      </w:pPr>
    </w:p>
    <w:p w:rsidR="005874FF" w:rsidRDefault="005874FF">
      <w:pPr>
        <w:rPr>
          <w:rFonts w:ascii="Trebuchet MS" w:hAnsi="Trebuchet MS"/>
          <w:sz w:val="32"/>
        </w:rPr>
      </w:pPr>
    </w:p>
    <w:p w:rsidR="005874FF" w:rsidRDefault="005874FF">
      <w:pPr>
        <w:rPr>
          <w:rFonts w:ascii="Trebuchet MS" w:hAnsi="Trebuchet MS"/>
          <w:sz w:val="32"/>
        </w:rPr>
      </w:pPr>
    </w:p>
    <w:p w:rsidR="005874FF" w:rsidRDefault="005874FF">
      <w:pPr>
        <w:rPr>
          <w:rFonts w:ascii="Trebuchet MS" w:hAnsi="Trebuchet MS"/>
          <w:sz w:val="32"/>
        </w:rPr>
      </w:pPr>
    </w:p>
    <w:p w:rsidR="005874FF" w:rsidRDefault="005874FF">
      <w:pPr>
        <w:rPr>
          <w:rFonts w:ascii="PF DinDisplay Pro Light" w:hAnsi="PF DinDisplay Pro Light"/>
          <w:sz w:val="32"/>
        </w:rPr>
      </w:pPr>
    </w:p>
    <w:p w:rsidR="00AF5907" w:rsidRPr="005874FF" w:rsidRDefault="00AF5907">
      <w:pPr>
        <w:rPr>
          <w:rFonts w:ascii="PF DinDisplay Pro Light" w:hAnsi="PF DinDisplay Pro Light"/>
          <w:sz w:val="32"/>
        </w:rPr>
      </w:pPr>
    </w:p>
    <w:p w:rsidR="005874FF" w:rsidRPr="005874FF" w:rsidRDefault="005874FF" w:rsidP="005874FF">
      <w:pPr>
        <w:spacing w:after="120"/>
        <w:rPr>
          <w:rFonts w:ascii="PF DinDisplay Pro Light" w:hAnsi="PF DinDisplay Pro Light"/>
          <w:b/>
          <w:sz w:val="32"/>
          <w:u w:val="single"/>
        </w:rPr>
      </w:pPr>
      <w:r w:rsidRPr="005874FF">
        <w:rPr>
          <w:rFonts w:ascii="PF DinDisplay Pro Light" w:hAnsi="PF DinDisplay Pro Light"/>
          <w:b/>
          <w:sz w:val="32"/>
          <w:u w:val="single"/>
        </w:rPr>
        <w:lastRenderedPageBreak/>
        <w:t xml:space="preserve">Rapor İçeriği </w:t>
      </w:r>
    </w:p>
    <w:p w:rsidR="005874FF" w:rsidRPr="005874FF" w:rsidRDefault="005874FF" w:rsidP="005874FF">
      <w:pPr>
        <w:ind w:left="36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sym w:font="Symbol" w:char="F0B7"/>
      </w:r>
      <w:r w:rsidRPr="005874FF">
        <w:rPr>
          <w:rFonts w:ascii="PF DinDisplay Pro Light" w:hAnsi="PF DinDisplay Pro Light"/>
          <w:sz w:val="32"/>
        </w:rPr>
        <w:t xml:space="preserve"> 2. sayfadaki deney kapağını kullanarak, hazırladığınız program kod çıktısını (ve varsa yazmak istediğiniz açıklamaları) rapor halinde teslim ediniz.</w:t>
      </w:r>
    </w:p>
    <w:p w:rsidR="005874FF" w:rsidRPr="005874FF" w:rsidRDefault="005874FF" w:rsidP="005874FF">
      <w:pPr>
        <w:rPr>
          <w:rFonts w:ascii="PF DinDisplay Pro Light" w:hAnsi="PF DinDisplay Pro Light"/>
          <w:sz w:val="32"/>
        </w:rPr>
      </w:pPr>
    </w:p>
    <w:p w:rsidR="005874FF" w:rsidRPr="005874FF" w:rsidRDefault="005874FF" w:rsidP="005874FF">
      <w:pPr>
        <w:rPr>
          <w:rFonts w:ascii="PF DinDisplay Pro Light" w:hAnsi="PF DinDisplay Pro Light"/>
          <w:sz w:val="32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 Uyarı</w:t>
      </w:r>
    </w:p>
    <w:p w:rsidR="005874FF" w:rsidRPr="005874FF" w:rsidRDefault="005874FF" w:rsidP="005874FF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t xml:space="preserve"> Programlar, </w:t>
      </w:r>
      <w:r w:rsidR="00AF5907">
        <w:rPr>
          <w:rFonts w:ascii="PF DinDisplay Pro Light" w:hAnsi="PF DinDisplay Pro Light"/>
          <w:b/>
          <w:sz w:val="32"/>
        </w:rPr>
        <w:t>9. HAFTA</w:t>
      </w:r>
      <w:bookmarkStart w:id="0" w:name="_GoBack"/>
      <w:bookmarkEnd w:id="0"/>
      <w:r w:rsidR="0061017D">
        <w:rPr>
          <w:rFonts w:ascii="PF DinDisplay Pro Light" w:hAnsi="PF DinDisplay Pro Light"/>
          <w:sz w:val="32"/>
        </w:rPr>
        <w:t xml:space="preserve"> </w:t>
      </w:r>
      <w:r w:rsidR="0061017D" w:rsidRPr="00D321CB">
        <w:rPr>
          <w:rFonts w:ascii="PF DinDisplay Pro Light" w:hAnsi="PF DinDisplay Pro Light"/>
          <w:sz w:val="32"/>
          <w:u w:val="single"/>
        </w:rPr>
        <w:t>derste</w:t>
      </w:r>
      <w:r w:rsidRPr="005874FF">
        <w:rPr>
          <w:rFonts w:ascii="PF DinDisplay Pro Light" w:hAnsi="PF DinDisplay Pro Light"/>
          <w:sz w:val="32"/>
        </w:rPr>
        <w:t xml:space="preserve"> Mikroişlemciler Laboratuvarı’nda bireysel olarak sunulacaktır. </w:t>
      </w:r>
    </w:p>
    <w:p w:rsidR="005874FF" w:rsidRPr="005874FF" w:rsidRDefault="005874FF" w:rsidP="005874FF">
      <w:pPr>
        <w:pStyle w:val="ListeParagraf"/>
        <w:ind w:left="540"/>
        <w:rPr>
          <w:rFonts w:ascii="PF DinDisplay Pro Light" w:hAnsi="PF DinDisplay Pro Light"/>
          <w:sz w:val="32"/>
        </w:rPr>
      </w:pPr>
    </w:p>
    <w:p w:rsidR="005874FF" w:rsidRPr="005874FF" w:rsidRDefault="005874FF" w:rsidP="005874FF">
      <w:pPr>
        <w:pStyle w:val="ListeParagraf"/>
        <w:numPr>
          <w:ilvl w:val="0"/>
          <w:numId w:val="3"/>
        </w:numPr>
        <w:ind w:left="540" w:firstLine="0"/>
        <w:jc w:val="both"/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sz w:val="32"/>
        </w:rPr>
        <w:t xml:space="preserve"> MTS-86C eğitim seti üzerinde programı çalıştırabilen öğrencilerin raporları değerlendirilecektir. </w:t>
      </w:r>
    </w:p>
    <w:p w:rsidR="005874FF" w:rsidRDefault="005874FF">
      <w:pPr>
        <w:rPr>
          <w:rFonts w:ascii="PF DinDisplay Pro Light" w:hAnsi="PF DinDisplay Pro Light"/>
          <w:sz w:val="32"/>
        </w:rPr>
      </w:pPr>
      <w:r>
        <w:rPr>
          <w:rFonts w:ascii="PF DinDisplay Pro Light" w:hAnsi="PF DinDisplay Pro Light"/>
          <w:sz w:val="32"/>
        </w:rPr>
        <w:br w:type="page"/>
      </w: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lastRenderedPageBreak/>
        <w:t>İstanbul Ticaret Üniversitesi</w:t>
      </w: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>Mühendislik Fakültesi</w:t>
      </w: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Bilgisayar Mühendisliği Bölümü </w:t>
      </w: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 xml:space="preserve">BIL382 </w:t>
      </w:r>
      <w:proofErr w:type="spellStart"/>
      <w:r w:rsidRPr="005874FF">
        <w:rPr>
          <w:rFonts w:ascii="PF DinDisplay Pro Light" w:hAnsi="PF DinDisplay Pro Light"/>
          <w:b/>
          <w:sz w:val="32"/>
        </w:rPr>
        <w:t>Mikroişlemcili</w:t>
      </w:r>
      <w:proofErr w:type="spellEnd"/>
      <w:r w:rsidRPr="005874FF">
        <w:rPr>
          <w:rFonts w:ascii="PF DinDisplay Pro Light" w:hAnsi="PF DinDisplay Pro Light"/>
          <w:b/>
          <w:sz w:val="32"/>
        </w:rPr>
        <w:t xml:space="preserve"> Sistem </w:t>
      </w:r>
      <w:proofErr w:type="spellStart"/>
      <w:r w:rsidRPr="005874FF">
        <w:rPr>
          <w:rFonts w:ascii="PF DinDisplay Pro Light" w:hAnsi="PF DinDisplay Pro Light"/>
          <w:b/>
          <w:sz w:val="32"/>
        </w:rPr>
        <w:t>Lab</w:t>
      </w:r>
      <w:proofErr w:type="spellEnd"/>
      <w:r w:rsidRPr="005874FF">
        <w:rPr>
          <w:rFonts w:ascii="PF DinDisplay Pro Light" w:hAnsi="PF DinDisplay Pro Light"/>
          <w:b/>
          <w:sz w:val="32"/>
        </w:rPr>
        <w:t>.</w:t>
      </w: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</w:p>
    <w:p w:rsidR="005874FF" w:rsidRPr="005874FF" w:rsidRDefault="005874FF" w:rsidP="005874FF">
      <w:pPr>
        <w:jc w:val="center"/>
        <w:rPr>
          <w:rFonts w:ascii="PF DinDisplay Pro Light" w:hAnsi="PF DinDisplay Pro Light"/>
          <w:b/>
          <w:sz w:val="32"/>
        </w:rPr>
      </w:pPr>
      <w:r w:rsidRPr="005874FF">
        <w:rPr>
          <w:rFonts w:ascii="PF DinDisplay Pro Light" w:hAnsi="PF DinDisplay Pro Light"/>
          <w:b/>
          <w:sz w:val="32"/>
        </w:rPr>
        <w:t>Deney Rapor No: 2</w:t>
      </w: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  <w:r w:rsidRPr="005874FF">
        <w:rPr>
          <w:rFonts w:ascii="PF DinDisplay Pro Light" w:hAnsi="PF DinDisplay Pro Light"/>
        </w:rPr>
        <w:tab/>
      </w: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  <w:r w:rsidRPr="005874FF">
        <w:rPr>
          <w:rFonts w:ascii="PF DinDisplay Pro Light" w:hAnsi="PF DinDisplay Pro Light"/>
          <w:b/>
          <w:sz w:val="36"/>
        </w:rPr>
        <w:t xml:space="preserve">DENEY </w:t>
      </w:r>
      <w:proofErr w:type="gramStart"/>
      <w:r w:rsidRPr="005874FF">
        <w:rPr>
          <w:rFonts w:ascii="PF DinDisplay Pro Light" w:hAnsi="PF DinDisplay Pro Light"/>
          <w:b/>
          <w:sz w:val="36"/>
        </w:rPr>
        <w:t>ADI :</w:t>
      </w:r>
      <w:proofErr w:type="gramEnd"/>
    </w:p>
    <w:p w:rsid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  <w:proofErr w:type="gramStart"/>
      <w:r w:rsidRPr="005874FF">
        <w:rPr>
          <w:rFonts w:ascii="PF DinDisplay Pro Light" w:hAnsi="PF DinDisplay Pro Light"/>
          <w:b/>
          <w:sz w:val="36"/>
        </w:rPr>
        <w:t>HAZIRLAYAN :</w:t>
      </w:r>
      <w:proofErr w:type="gramEnd"/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5874FF" w:rsidRPr="005874FF" w:rsidRDefault="005874FF" w:rsidP="005874FF">
      <w:pPr>
        <w:rPr>
          <w:rFonts w:ascii="PF DinDisplay Pro Light" w:hAnsi="PF DinDisplay Pro Light"/>
          <w:b/>
          <w:sz w:val="36"/>
        </w:rPr>
      </w:pPr>
    </w:p>
    <w:p w:rsidR="002832F2" w:rsidRPr="005874FF" w:rsidRDefault="005874FF" w:rsidP="005874FF">
      <w:pPr>
        <w:rPr>
          <w:rFonts w:ascii="PF DinDisplay Pro Light" w:hAnsi="PF DinDisplay Pro Light"/>
          <w:sz w:val="32"/>
        </w:rPr>
      </w:pPr>
      <w:r w:rsidRPr="005874FF">
        <w:rPr>
          <w:rFonts w:ascii="PF DinDisplay Pro Light" w:hAnsi="PF DinDisplay Pro Light"/>
          <w:b/>
          <w:sz w:val="36"/>
        </w:rPr>
        <w:t xml:space="preserve">TESLİM </w:t>
      </w:r>
      <w:proofErr w:type="gramStart"/>
      <w:r w:rsidRPr="005874FF">
        <w:rPr>
          <w:rFonts w:ascii="PF DinDisplay Pro Light" w:hAnsi="PF DinDisplay Pro Light"/>
          <w:b/>
          <w:sz w:val="36"/>
        </w:rPr>
        <w:t>TARİHİ :</w:t>
      </w:r>
      <w:proofErr w:type="gramEnd"/>
    </w:p>
    <w:sectPr w:rsidR="002832F2" w:rsidRPr="005874FF" w:rsidSect="00C9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PF DinDisplay Pro Light">
    <w:panose1 w:val="02000506000000020004"/>
    <w:charset w:val="A2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8AF"/>
    <w:multiLevelType w:val="hybridMultilevel"/>
    <w:tmpl w:val="DB7CD6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075F19"/>
    <w:multiLevelType w:val="hybridMultilevel"/>
    <w:tmpl w:val="019AC1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4F165F"/>
    <w:multiLevelType w:val="hybridMultilevel"/>
    <w:tmpl w:val="C0C6E28A"/>
    <w:lvl w:ilvl="0" w:tplc="231677F0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C26E7"/>
    <w:rsid w:val="000605F2"/>
    <w:rsid w:val="00090C35"/>
    <w:rsid w:val="000D0ABB"/>
    <w:rsid w:val="000D0E54"/>
    <w:rsid w:val="00112E1A"/>
    <w:rsid w:val="00131107"/>
    <w:rsid w:val="0014708B"/>
    <w:rsid w:val="001700F6"/>
    <w:rsid w:val="00195E22"/>
    <w:rsid w:val="001D7E86"/>
    <w:rsid w:val="001E6CC1"/>
    <w:rsid w:val="001F0BB1"/>
    <w:rsid w:val="00214861"/>
    <w:rsid w:val="00232DFF"/>
    <w:rsid w:val="002832F2"/>
    <w:rsid w:val="002D7CAE"/>
    <w:rsid w:val="003544BE"/>
    <w:rsid w:val="003714C2"/>
    <w:rsid w:val="003B69D3"/>
    <w:rsid w:val="003F30BB"/>
    <w:rsid w:val="00411D38"/>
    <w:rsid w:val="0045349D"/>
    <w:rsid w:val="0046036C"/>
    <w:rsid w:val="004634D5"/>
    <w:rsid w:val="00487BBD"/>
    <w:rsid w:val="0052147A"/>
    <w:rsid w:val="005874FF"/>
    <w:rsid w:val="005B11DB"/>
    <w:rsid w:val="0061017D"/>
    <w:rsid w:val="006214F1"/>
    <w:rsid w:val="006532B2"/>
    <w:rsid w:val="00656726"/>
    <w:rsid w:val="006C6C69"/>
    <w:rsid w:val="006D6655"/>
    <w:rsid w:val="006D7ED0"/>
    <w:rsid w:val="00703AE0"/>
    <w:rsid w:val="00763DB4"/>
    <w:rsid w:val="007F7101"/>
    <w:rsid w:val="008763CF"/>
    <w:rsid w:val="00895DF0"/>
    <w:rsid w:val="008C26E7"/>
    <w:rsid w:val="008D2C1C"/>
    <w:rsid w:val="008D2D42"/>
    <w:rsid w:val="00911B80"/>
    <w:rsid w:val="00921E2C"/>
    <w:rsid w:val="0096588F"/>
    <w:rsid w:val="0098397B"/>
    <w:rsid w:val="009B69F7"/>
    <w:rsid w:val="009E01C8"/>
    <w:rsid w:val="009F7B0B"/>
    <w:rsid w:val="00A46C51"/>
    <w:rsid w:val="00A65570"/>
    <w:rsid w:val="00A953A3"/>
    <w:rsid w:val="00AC0BCF"/>
    <w:rsid w:val="00AE5E9F"/>
    <w:rsid w:val="00AF3A99"/>
    <w:rsid w:val="00AF5907"/>
    <w:rsid w:val="00B32515"/>
    <w:rsid w:val="00B41FA1"/>
    <w:rsid w:val="00B46B0D"/>
    <w:rsid w:val="00B63C34"/>
    <w:rsid w:val="00C129AF"/>
    <w:rsid w:val="00C2330B"/>
    <w:rsid w:val="00C4005A"/>
    <w:rsid w:val="00C94AA3"/>
    <w:rsid w:val="00CB1317"/>
    <w:rsid w:val="00CB3571"/>
    <w:rsid w:val="00CC3E4B"/>
    <w:rsid w:val="00CF0AB5"/>
    <w:rsid w:val="00D1595B"/>
    <w:rsid w:val="00D321CB"/>
    <w:rsid w:val="00D81A63"/>
    <w:rsid w:val="00E517ED"/>
    <w:rsid w:val="00E71077"/>
    <w:rsid w:val="00E773D8"/>
    <w:rsid w:val="00E80E5F"/>
    <w:rsid w:val="00EA18B4"/>
    <w:rsid w:val="00EF147B"/>
    <w:rsid w:val="00F03B75"/>
    <w:rsid w:val="00F73417"/>
    <w:rsid w:val="00F77C65"/>
    <w:rsid w:val="00FC4130"/>
    <w:rsid w:val="00F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35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2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2F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Erdem Yavuz</cp:lastModifiedBy>
  <cp:revision>10</cp:revision>
  <dcterms:created xsi:type="dcterms:W3CDTF">2015-03-26T09:34:00Z</dcterms:created>
  <dcterms:modified xsi:type="dcterms:W3CDTF">2019-03-15T18:11:00Z</dcterms:modified>
</cp:coreProperties>
</file>